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5EA" w:rsidRDefault="00A025EA" w:rsidP="00A025EA">
      <w:pPr>
        <w:jc w:val="center"/>
        <w:rPr>
          <w:rFonts w:ascii="Cambria" w:hAnsi="Cambria"/>
          <w:b/>
          <w:sz w:val="28"/>
          <w:szCs w:val="28"/>
        </w:rPr>
      </w:pPr>
      <w:r>
        <w:rPr>
          <w:rFonts w:ascii="Cambria" w:hAnsi="Cambria"/>
          <w:b/>
          <w:sz w:val="28"/>
          <w:szCs w:val="28"/>
        </w:rPr>
        <w:t>The Geography of the Cold War: What Was Containment?</w:t>
      </w:r>
    </w:p>
    <w:p w:rsidR="00A025EA" w:rsidRDefault="00A025EA" w:rsidP="00A025EA">
      <w:pPr>
        <w:jc w:val="center"/>
        <w:rPr>
          <w:rFonts w:ascii="Cambria" w:hAnsi="Cambria"/>
          <w:b/>
          <w:sz w:val="28"/>
          <w:szCs w:val="28"/>
        </w:rPr>
      </w:pPr>
    </w:p>
    <w:p w:rsidR="00A025EA" w:rsidRDefault="00A025EA" w:rsidP="00A025EA">
      <w:pPr>
        <w:rPr>
          <w:rFonts w:ascii="Cambria" w:hAnsi="Cambria"/>
          <w:sz w:val="24"/>
          <w:szCs w:val="24"/>
        </w:rPr>
      </w:pPr>
      <w:r>
        <w:rPr>
          <w:rFonts w:ascii="Cambria" w:hAnsi="Cambria"/>
          <w:sz w:val="24"/>
          <w:szCs w:val="24"/>
        </w:rPr>
        <w:t xml:space="preserve">It was a glorious meeting.  On April 25, 1945, at the Elbe River in Germany, two powerful armies met.  Coming from opposite ends of Europe, the Americans and Russians had cut Hitler’s Germany in two.  Now at the Elbe, soldiers from the Red Army of the Soviet Union reached out their hands to their American counterparts.  It was a time for great happiness.  World War II, the deadliest war in all of human history, was nearly over.  </w:t>
      </w:r>
    </w:p>
    <w:p w:rsidR="00A025EA" w:rsidRDefault="00A025EA" w:rsidP="00A025EA">
      <w:pPr>
        <w:rPr>
          <w:rFonts w:ascii="Cambria" w:hAnsi="Cambria"/>
          <w:sz w:val="24"/>
          <w:szCs w:val="24"/>
        </w:rPr>
      </w:pPr>
    </w:p>
    <w:p w:rsidR="00A025EA" w:rsidRDefault="00A025EA" w:rsidP="00A025EA">
      <w:pPr>
        <w:rPr>
          <w:rFonts w:ascii="Cambria" w:hAnsi="Cambria"/>
          <w:sz w:val="24"/>
          <w:szCs w:val="24"/>
        </w:rPr>
      </w:pPr>
      <w:r>
        <w:rPr>
          <w:rFonts w:ascii="Cambria" w:hAnsi="Cambria"/>
          <w:sz w:val="24"/>
          <w:szCs w:val="24"/>
        </w:rPr>
        <w:t xml:space="preserve">Unfortunately, the warmth of the handshakes did not last.  The Soviet Union and the United States had serious differences.  Their greatest difference was over a political and economic system called communism. </w:t>
      </w:r>
    </w:p>
    <w:p w:rsidR="00A025EA" w:rsidRDefault="00A025EA" w:rsidP="00A025EA">
      <w:pPr>
        <w:rPr>
          <w:rFonts w:ascii="Cambria" w:hAnsi="Cambria"/>
          <w:sz w:val="24"/>
          <w:szCs w:val="24"/>
        </w:rPr>
      </w:pPr>
    </w:p>
    <w:p w:rsidR="00A025EA" w:rsidRDefault="00A025EA" w:rsidP="00A025EA">
      <w:pPr>
        <w:rPr>
          <w:rFonts w:ascii="Cambria" w:hAnsi="Cambria"/>
          <w:sz w:val="24"/>
          <w:szCs w:val="24"/>
        </w:rPr>
      </w:pPr>
      <w:r>
        <w:rPr>
          <w:rFonts w:ascii="Cambria" w:hAnsi="Cambria"/>
          <w:sz w:val="24"/>
          <w:szCs w:val="24"/>
        </w:rPr>
        <w:t xml:space="preserve">In its pure form, communism is a belief that private property should be replaced by community ownership.  In the Soviet Union this idea was not easily accepted by the people.  Russian leaders </w:t>
      </w:r>
      <w:proofErr w:type="spellStart"/>
      <w:r>
        <w:rPr>
          <w:rFonts w:ascii="Cambria" w:hAnsi="Cambria"/>
          <w:sz w:val="24"/>
          <w:szCs w:val="24"/>
        </w:rPr>
        <w:t>Vladmir</w:t>
      </w:r>
      <w:proofErr w:type="spellEnd"/>
      <w:r>
        <w:rPr>
          <w:rFonts w:ascii="Cambria" w:hAnsi="Cambria"/>
          <w:sz w:val="24"/>
          <w:szCs w:val="24"/>
        </w:rPr>
        <w:t xml:space="preserve"> Lenin and Joseph Stalin were ruthless in their elimination of those who had different ideas about Russia’s future.  It is estimated that in the 1930s, Stalin was responsible for killing more than 10,000,000 Soviet people who he believe were in his way. </w:t>
      </w:r>
    </w:p>
    <w:p w:rsidR="00A025EA" w:rsidRDefault="00A025EA" w:rsidP="00A025EA">
      <w:pPr>
        <w:rPr>
          <w:rFonts w:ascii="Cambria" w:hAnsi="Cambria"/>
          <w:sz w:val="24"/>
          <w:szCs w:val="24"/>
        </w:rPr>
      </w:pPr>
    </w:p>
    <w:p w:rsidR="00A025EA" w:rsidRDefault="00A025EA" w:rsidP="00A025EA">
      <w:pPr>
        <w:rPr>
          <w:rFonts w:ascii="Cambria" w:hAnsi="Cambria"/>
          <w:sz w:val="24"/>
          <w:szCs w:val="24"/>
        </w:rPr>
      </w:pPr>
      <w:r>
        <w:rPr>
          <w:rFonts w:ascii="Cambria" w:hAnsi="Cambria"/>
          <w:sz w:val="24"/>
          <w:szCs w:val="24"/>
        </w:rPr>
        <w:t xml:space="preserve">Soviet communists did not like capitalism.  They opposed private ownership economies of the United States and its allies.  Russian leaders believed that capitalism was doomed and that communism would spread throughout the world.  This caused great tension and the emergence of a new kind of war, a Cold War.  Mistrust ran deep.  In the words of Winston Churchill, it was as if an “iron curtain” had been drawn between the Soviet-controlled countries in Eastern Europe and the Western democracies.  </w:t>
      </w:r>
    </w:p>
    <w:p w:rsidR="00A025EA" w:rsidRDefault="00A025EA" w:rsidP="00A025EA">
      <w:pPr>
        <w:rPr>
          <w:rFonts w:ascii="Cambria" w:hAnsi="Cambria"/>
          <w:sz w:val="24"/>
          <w:szCs w:val="24"/>
        </w:rPr>
      </w:pPr>
    </w:p>
    <w:p w:rsidR="00A025EA" w:rsidRDefault="00A025EA" w:rsidP="00A025EA">
      <w:pPr>
        <w:rPr>
          <w:rFonts w:ascii="Cambria" w:hAnsi="Cambria"/>
          <w:sz w:val="24"/>
          <w:szCs w:val="24"/>
        </w:rPr>
      </w:pPr>
      <w:r>
        <w:rPr>
          <w:rFonts w:ascii="Cambria" w:hAnsi="Cambria"/>
          <w:sz w:val="24"/>
          <w:szCs w:val="24"/>
        </w:rPr>
        <w:t>The Soviets had suffered terribly in World War II, losing more than 27,000,000 soldiers and civilians.  Stalin was determined that Germany would never be able to strike Russia again.  To protect Russia, Stalin wanted a buffer zone in Eastern Europe.  It was no secret that Stalin and his successors wanted to expand the Soviet Empire.</w:t>
      </w:r>
    </w:p>
    <w:p w:rsidR="00A025EA" w:rsidRDefault="00A025EA" w:rsidP="00A025EA">
      <w:pPr>
        <w:rPr>
          <w:rFonts w:ascii="Cambria" w:hAnsi="Cambria"/>
          <w:sz w:val="24"/>
          <w:szCs w:val="24"/>
        </w:rPr>
      </w:pPr>
    </w:p>
    <w:p w:rsidR="00A025EA" w:rsidRDefault="00A025EA" w:rsidP="00A025EA">
      <w:pPr>
        <w:rPr>
          <w:rFonts w:ascii="Cambria" w:hAnsi="Cambria"/>
          <w:sz w:val="24"/>
          <w:szCs w:val="24"/>
        </w:rPr>
      </w:pPr>
      <w:r>
        <w:rPr>
          <w:rFonts w:ascii="Cambria" w:hAnsi="Cambria"/>
          <w:sz w:val="24"/>
          <w:szCs w:val="24"/>
        </w:rPr>
        <w:t xml:space="preserve">If the Soviet policy was expansion, then the American policy was containment.  Containment was the idea that the Soviet Union and Soviet communism should not be allowed to spread.  One example of containment was the Truman Doctrine.  In 1947, President Harry Truman declared that the United States would support “free peoples,” like those in Greece and Turkey, who were being threatened by communists.  The Truman Doctrine was followed by the Marshall Plan, which gave over 12 billion dollars in aid to help rebuild European democracies like France and West Germany.  The idea was to give these countries resources so that communist ideas would not be so attractive. </w:t>
      </w:r>
    </w:p>
    <w:p w:rsidR="00A025EA" w:rsidRDefault="00A025EA" w:rsidP="00A025EA">
      <w:pPr>
        <w:rPr>
          <w:rFonts w:ascii="Cambria" w:hAnsi="Cambria"/>
          <w:sz w:val="24"/>
          <w:szCs w:val="24"/>
        </w:rPr>
      </w:pPr>
    </w:p>
    <w:p w:rsidR="00A025EA" w:rsidRDefault="00A025EA" w:rsidP="00A025EA">
      <w:pPr>
        <w:rPr>
          <w:rFonts w:ascii="Cambria" w:hAnsi="Cambria"/>
          <w:sz w:val="24"/>
          <w:szCs w:val="24"/>
        </w:rPr>
      </w:pPr>
      <w:r>
        <w:rPr>
          <w:rFonts w:ascii="Cambria" w:hAnsi="Cambria"/>
          <w:sz w:val="24"/>
          <w:szCs w:val="24"/>
        </w:rPr>
        <w:t xml:space="preserve">By 1947 the United States and the Soviet Union were clearly on a collision course.  Stalin and his successors were always looking for weak spots to push and probe, to test American commitment to containment.  </w:t>
      </w:r>
    </w:p>
    <w:p w:rsidR="00A025EA" w:rsidRPr="005B56E7" w:rsidRDefault="00A025EA" w:rsidP="00A025EA">
      <w:pPr>
        <w:rPr>
          <w:rFonts w:ascii="Cambria" w:hAnsi="Cambria"/>
          <w:i/>
          <w:sz w:val="24"/>
          <w:szCs w:val="24"/>
        </w:rPr>
      </w:pPr>
    </w:p>
    <w:p w:rsidR="00A025EA" w:rsidRDefault="00A025EA" w:rsidP="00A025EA">
      <w:pPr>
        <w:rPr>
          <w:rFonts w:ascii="Cambria" w:hAnsi="Cambria"/>
          <w:i/>
          <w:sz w:val="24"/>
          <w:szCs w:val="24"/>
        </w:rPr>
      </w:pPr>
      <w:r w:rsidRPr="005B56E7">
        <w:rPr>
          <w:rFonts w:ascii="Cambria" w:hAnsi="Cambria"/>
          <w:i/>
          <w:sz w:val="24"/>
          <w:szCs w:val="24"/>
        </w:rPr>
        <w:t xml:space="preserve">(This lesson features three occasions where Soviets tested American containment policy.  </w:t>
      </w:r>
    </w:p>
    <w:p w:rsidR="00A025EA" w:rsidRDefault="00A025EA" w:rsidP="00A025EA">
      <w:pPr>
        <w:rPr>
          <w:rFonts w:ascii="Cambria" w:hAnsi="Cambria"/>
          <w:b/>
          <w:sz w:val="28"/>
          <w:szCs w:val="28"/>
        </w:rPr>
      </w:pPr>
      <w:r w:rsidRPr="005B56E7">
        <w:rPr>
          <w:rFonts w:ascii="Cambria" w:hAnsi="Cambria"/>
          <w:i/>
          <w:sz w:val="24"/>
          <w:szCs w:val="24"/>
        </w:rPr>
        <w:t>Your</w:t>
      </w:r>
      <w:r>
        <w:rPr>
          <w:rFonts w:ascii="Cambria" w:hAnsi="Cambria"/>
          <w:i/>
          <w:sz w:val="24"/>
          <w:szCs w:val="24"/>
        </w:rPr>
        <w:t xml:space="preserve"> </w:t>
      </w:r>
      <w:r w:rsidRPr="005B56E7">
        <w:rPr>
          <w:rFonts w:ascii="Cambria" w:hAnsi="Cambria"/>
          <w:i/>
          <w:sz w:val="24"/>
          <w:szCs w:val="24"/>
        </w:rPr>
        <w:t>task is to examine the maps, then answer the question, what was containment?)</w:t>
      </w:r>
      <w:r>
        <w:rPr>
          <w:rFonts w:ascii="Century Schoolbook" w:hAnsi="Century Schoolbook"/>
          <w:b/>
          <w:sz w:val="28"/>
          <w:szCs w:val="28"/>
        </w:rPr>
        <w:br w:type="page"/>
      </w:r>
      <w:r w:rsidRPr="005B56E7">
        <w:rPr>
          <w:rFonts w:ascii="Cambria" w:hAnsi="Cambria"/>
          <w:b/>
          <w:sz w:val="28"/>
          <w:szCs w:val="28"/>
        </w:rPr>
        <w:lastRenderedPageBreak/>
        <w:t>Document A: Communist/Non-Communist Blocs</w:t>
      </w:r>
    </w:p>
    <w:p w:rsidR="00A025EA" w:rsidRDefault="00A025EA" w:rsidP="00A025EA">
      <w:pPr>
        <w:jc w:val="center"/>
        <w:rPr>
          <w:rFonts w:ascii="Cambria" w:hAnsi="Cambria"/>
          <w:b/>
          <w:sz w:val="28"/>
          <w:szCs w:val="28"/>
        </w:rPr>
      </w:pPr>
    </w:p>
    <w:p w:rsidR="00A025EA" w:rsidRDefault="00A025EA" w:rsidP="00A025EA">
      <w:pPr>
        <w:jc w:val="center"/>
        <w:rPr>
          <w:rFonts w:ascii="Century Schoolbook" w:hAnsi="Century Schoolbook"/>
          <w:b/>
          <w:sz w:val="28"/>
          <w:szCs w:val="28"/>
        </w:rPr>
      </w:pPr>
      <w:r>
        <w:rPr>
          <w:noProof/>
        </w:rPr>
        <w:drawing>
          <wp:anchor distT="0" distB="0" distL="114300" distR="114300" simplePos="0" relativeHeight="251660288" behindDoc="1" locked="0" layoutInCell="1" allowOverlap="1">
            <wp:simplePos x="0" y="0"/>
            <wp:positionH relativeFrom="column">
              <wp:posOffset>400050</wp:posOffset>
            </wp:positionH>
            <wp:positionV relativeFrom="paragraph">
              <wp:posOffset>440055</wp:posOffset>
            </wp:positionV>
            <wp:extent cx="5200650" cy="6496050"/>
            <wp:effectExtent l="25400" t="0" r="6350" b="0"/>
            <wp:wrapNone/>
            <wp:docPr id="104" name="Picture 158" descr="http://upload.wikimedia.org/wikipedia/commons/5/55/Cold_War_Map_1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upload.wikimedia.org/wikipedia/commons/5/55/Cold_War_Map_1959.png"/>
                    <pic:cNvPicPr>
                      <a:picLocks noChangeAspect="1" noChangeArrowheads="1"/>
                    </pic:cNvPicPr>
                  </pic:nvPicPr>
                  <pic:blipFill>
                    <a:blip r:embed="rId5"/>
                    <a:srcRect/>
                    <a:stretch>
                      <a:fillRect/>
                    </a:stretch>
                  </pic:blipFill>
                  <pic:spPr bwMode="auto">
                    <a:xfrm>
                      <a:off x="0" y="0"/>
                      <a:ext cx="5200650" cy="6496050"/>
                    </a:xfrm>
                    <a:prstGeom prst="rect">
                      <a:avLst/>
                    </a:prstGeom>
                    <a:noFill/>
                  </pic:spPr>
                </pic:pic>
              </a:graphicData>
            </a:graphic>
          </wp:anchor>
        </w:drawing>
      </w:r>
      <w:r>
        <w:rPr>
          <w:rFonts w:ascii="Century Schoolbook" w:hAnsi="Century Schoolbook"/>
          <w:b/>
          <w:sz w:val="28"/>
          <w:szCs w:val="28"/>
        </w:rPr>
        <w:br w:type="page"/>
      </w:r>
    </w:p>
    <w:p w:rsidR="00A025EA" w:rsidRPr="0027006E" w:rsidRDefault="00A025EA" w:rsidP="00A025EA">
      <w:pPr>
        <w:jc w:val="center"/>
        <w:rPr>
          <w:rFonts w:ascii="Cambria" w:hAnsi="Cambria"/>
          <w:b/>
          <w:sz w:val="28"/>
          <w:szCs w:val="28"/>
        </w:rPr>
      </w:pPr>
    </w:p>
    <w:p w:rsidR="00A025EA" w:rsidRPr="0027006E" w:rsidRDefault="00A025EA" w:rsidP="00A025EA">
      <w:pPr>
        <w:numPr>
          <w:ilvl w:val="0"/>
          <w:numId w:val="1"/>
        </w:numPr>
        <w:rPr>
          <w:rFonts w:ascii="Cambria" w:hAnsi="Cambria"/>
          <w:sz w:val="28"/>
          <w:szCs w:val="28"/>
        </w:rPr>
      </w:pPr>
      <w:r w:rsidRPr="0027006E">
        <w:rPr>
          <w:rFonts w:ascii="Cambria" w:hAnsi="Cambria"/>
          <w:sz w:val="24"/>
          <w:szCs w:val="24"/>
        </w:rPr>
        <w:t xml:space="preserve">Including the Soviet Union, list two European </w:t>
      </w:r>
      <w:r>
        <w:rPr>
          <w:rFonts w:ascii="Cambria" w:hAnsi="Cambria"/>
          <w:sz w:val="24"/>
          <w:szCs w:val="24"/>
        </w:rPr>
        <w:t>countries in the communist bloc (Warsaw Pact).</w:t>
      </w:r>
    </w:p>
    <w:p w:rsidR="00A025EA" w:rsidRPr="0027006E" w:rsidRDefault="00A025EA" w:rsidP="00A025EA">
      <w:pPr>
        <w:ind w:left="720"/>
        <w:rPr>
          <w:rFonts w:ascii="Cambria" w:hAnsi="Cambria"/>
          <w:sz w:val="28"/>
          <w:szCs w:val="28"/>
        </w:rPr>
      </w:pPr>
    </w:p>
    <w:p w:rsidR="00A025EA" w:rsidRPr="0027006E" w:rsidRDefault="00A025EA" w:rsidP="00A025EA">
      <w:pPr>
        <w:ind w:left="720"/>
        <w:rPr>
          <w:rFonts w:ascii="Cambria" w:hAnsi="Cambria"/>
          <w:sz w:val="28"/>
          <w:szCs w:val="28"/>
        </w:rPr>
      </w:pPr>
    </w:p>
    <w:p w:rsidR="00A025EA" w:rsidRPr="0027006E" w:rsidRDefault="00A025EA" w:rsidP="00A025EA">
      <w:pPr>
        <w:numPr>
          <w:ilvl w:val="0"/>
          <w:numId w:val="1"/>
        </w:numPr>
        <w:rPr>
          <w:rFonts w:ascii="Cambria" w:hAnsi="Cambria"/>
          <w:sz w:val="28"/>
          <w:szCs w:val="28"/>
        </w:rPr>
      </w:pPr>
      <w:r w:rsidRPr="0027006E">
        <w:rPr>
          <w:rFonts w:ascii="Cambria" w:hAnsi="Cambria"/>
          <w:sz w:val="24"/>
          <w:szCs w:val="24"/>
        </w:rPr>
        <w:t xml:space="preserve"> Excluding the Soviet Union, list the Asian countries in the communist bloc.  </w:t>
      </w:r>
    </w:p>
    <w:p w:rsidR="00A025EA" w:rsidRPr="0027006E" w:rsidRDefault="00A025EA" w:rsidP="00A025EA">
      <w:pPr>
        <w:ind w:left="720"/>
        <w:rPr>
          <w:rFonts w:ascii="Cambria" w:hAnsi="Cambria"/>
          <w:sz w:val="28"/>
          <w:szCs w:val="28"/>
        </w:rPr>
      </w:pPr>
    </w:p>
    <w:p w:rsidR="00A025EA" w:rsidRPr="0027006E" w:rsidRDefault="00A025EA" w:rsidP="00A025EA">
      <w:pPr>
        <w:ind w:left="720"/>
        <w:rPr>
          <w:rFonts w:ascii="Cambria" w:hAnsi="Cambria"/>
          <w:sz w:val="28"/>
          <w:szCs w:val="28"/>
        </w:rPr>
      </w:pPr>
    </w:p>
    <w:p w:rsidR="00A025EA" w:rsidRPr="0027006E" w:rsidRDefault="00A025EA" w:rsidP="00A025EA">
      <w:pPr>
        <w:numPr>
          <w:ilvl w:val="0"/>
          <w:numId w:val="1"/>
        </w:numPr>
        <w:rPr>
          <w:rFonts w:ascii="Cambria" w:hAnsi="Cambria"/>
          <w:sz w:val="28"/>
          <w:szCs w:val="28"/>
        </w:rPr>
      </w:pPr>
      <w:r w:rsidRPr="0027006E">
        <w:rPr>
          <w:rFonts w:ascii="Cambria" w:hAnsi="Cambria"/>
          <w:sz w:val="24"/>
          <w:szCs w:val="24"/>
        </w:rPr>
        <w:t>List five North American and European countries in the non-communist bloc</w:t>
      </w:r>
      <w:r>
        <w:rPr>
          <w:rFonts w:ascii="Cambria" w:hAnsi="Cambria"/>
          <w:sz w:val="24"/>
          <w:szCs w:val="24"/>
        </w:rPr>
        <w:t xml:space="preserve"> (NATO Treaty)</w:t>
      </w:r>
      <w:r w:rsidRPr="0027006E">
        <w:rPr>
          <w:rFonts w:ascii="Cambria" w:hAnsi="Cambria"/>
          <w:sz w:val="24"/>
          <w:szCs w:val="24"/>
        </w:rPr>
        <w:t xml:space="preserve">.  </w:t>
      </w:r>
    </w:p>
    <w:p w:rsidR="00A025EA" w:rsidRPr="0027006E" w:rsidRDefault="00A025EA" w:rsidP="00A025EA">
      <w:pPr>
        <w:pStyle w:val="ListParagraph"/>
        <w:rPr>
          <w:rFonts w:ascii="Cambria" w:hAnsi="Cambria"/>
          <w:sz w:val="28"/>
          <w:szCs w:val="28"/>
        </w:rPr>
      </w:pPr>
    </w:p>
    <w:p w:rsidR="00A025EA" w:rsidRPr="0027006E" w:rsidRDefault="00A025EA" w:rsidP="00A025EA">
      <w:pPr>
        <w:ind w:left="720"/>
        <w:rPr>
          <w:rFonts w:ascii="Cambria" w:hAnsi="Cambria"/>
          <w:sz w:val="28"/>
          <w:szCs w:val="28"/>
        </w:rPr>
      </w:pPr>
    </w:p>
    <w:p w:rsidR="00A025EA" w:rsidRPr="0027006E" w:rsidRDefault="00A025EA" w:rsidP="00A025EA">
      <w:pPr>
        <w:numPr>
          <w:ilvl w:val="0"/>
          <w:numId w:val="1"/>
        </w:numPr>
        <w:rPr>
          <w:rFonts w:ascii="Cambria" w:hAnsi="Cambria"/>
          <w:sz w:val="28"/>
          <w:szCs w:val="28"/>
        </w:rPr>
      </w:pPr>
      <w:r w:rsidRPr="0027006E">
        <w:rPr>
          <w:rFonts w:ascii="Cambria" w:hAnsi="Cambria"/>
          <w:sz w:val="24"/>
          <w:szCs w:val="24"/>
        </w:rPr>
        <w:t xml:space="preserve">List three Asian countries in the non-communist bloc. </w:t>
      </w:r>
    </w:p>
    <w:p w:rsidR="00A025EA" w:rsidRDefault="00A025EA" w:rsidP="00A025EA">
      <w:pPr>
        <w:ind w:left="360"/>
        <w:rPr>
          <w:rFonts w:ascii="Cambria" w:hAnsi="Cambria"/>
          <w:sz w:val="24"/>
          <w:szCs w:val="24"/>
        </w:rPr>
      </w:pPr>
    </w:p>
    <w:p w:rsidR="00A025EA" w:rsidRPr="0027006E" w:rsidRDefault="00A025EA" w:rsidP="00A025EA">
      <w:pPr>
        <w:ind w:left="360"/>
        <w:rPr>
          <w:rFonts w:ascii="Cambria" w:hAnsi="Cambria"/>
          <w:sz w:val="24"/>
          <w:szCs w:val="24"/>
        </w:rPr>
      </w:pPr>
    </w:p>
    <w:p w:rsidR="00A025EA" w:rsidRPr="0027006E" w:rsidRDefault="00A025EA" w:rsidP="00A025EA">
      <w:pPr>
        <w:numPr>
          <w:ilvl w:val="0"/>
          <w:numId w:val="1"/>
        </w:numPr>
        <w:rPr>
          <w:rFonts w:ascii="Cambria" w:hAnsi="Cambria"/>
          <w:sz w:val="24"/>
          <w:szCs w:val="24"/>
        </w:rPr>
      </w:pPr>
      <w:r w:rsidRPr="0027006E">
        <w:rPr>
          <w:rFonts w:ascii="Cambria" w:hAnsi="Cambria"/>
          <w:sz w:val="24"/>
          <w:szCs w:val="24"/>
        </w:rPr>
        <w:t>Why was the formation of alliances so important during the Cold War?</w:t>
      </w:r>
    </w:p>
    <w:p w:rsidR="00A025EA" w:rsidRDefault="00A025EA" w:rsidP="00A025EA">
      <w:pPr>
        <w:ind w:left="720"/>
        <w:rPr>
          <w:rFonts w:ascii="Cambria" w:hAnsi="Cambria"/>
          <w:sz w:val="28"/>
          <w:szCs w:val="28"/>
        </w:rPr>
      </w:pPr>
    </w:p>
    <w:p w:rsidR="00A025EA" w:rsidRDefault="00A025EA" w:rsidP="00A025EA">
      <w:pPr>
        <w:ind w:left="720"/>
        <w:rPr>
          <w:rFonts w:ascii="Cambria" w:hAnsi="Cambria"/>
          <w:sz w:val="28"/>
          <w:szCs w:val="28"/>
        </w:rPr>
      </w:pPr>
    </w:p>
    <w:p w:rsidR="00A025EA" w:rsidRPr="0027006E" w:rsidRDefault="00A025EA" w:rsidP="00A025EA">
      <w:pPr>
        <w:ind w:left="720"/>
        <w:rPr>
          <w:rFonts w:ascii="Cambria" w:hAnsi="Cambria"/>
          <w:sz w:val="28"/>
          <w:szCs w:val="28"/>
        </w:rPr>
      </w:pPr>
    </w:p>
    <w:p w:rsidR="00A025EA" w:rsidRPr="0027006E" w:rsidRDefault="00A025EA" w:rsidP="00A025EA">
      <w:pPr>
        <w:numPr>
          <w:ilvl w:val="0"/>
          <w:numId w:val="1"/>
        </w:numPr>
        <w:rPr>
          <w:rFonts w:ascii="Cambria" w:hAnsi="Cambria"/>
          <w:sz w:val="24"/>
          <w:szCs w:val="24"/>
        </w:rPr>
      </w:pPr>
      <w:r w:rsidRPr="0027006E">
        <w:rPr>
          <w:rFonts w:ascii="Cambria" w:hAnsi="Cambria"/>
          <w:sz w:val="24"/>
          <w:szCs w:val="24"/>
        </w:rPr>
        <w:t>What role do you think European colonies played in the Cold War?</w:t>
      </w:r>
    </w:p>
    <w:p w:rsidR="00A025EA" w:rsidRDefault="00A025EA" w:rsidP="00A025EA">
      <w:pPr>
        <w:pStyle w:val="ListParagraph"/>
        <w:rPr>
          <w:rFonts w:ascii="Cambria" w:hAnsi="Cambria"/>
          <w:sz w:val="28"/>
          <w:szCs w:val="28"/>
        </w:rPr>
      </w:pPr>
    </w:p>
    <w:p w:rsidR="00A025EA" w:rsidRDefault="00A025EA" w:rsidP="00A025EA">
      <w:pPr>
        <w:ind w:left="720"/>
        <w:rPr>
          <w:rFonts w:ascii="Cambria" w:hAnsi="Cambria"/>
          <w:sz w:val="28"/>
          <w:szCs w:val="28"/>
        </w:rPr>
      </w:pPr>
    </w:p>
    <w:p w:rsidR="00A025EA" w:rsidRPr="0027006E" w:rsidRDefault="00A025EA" w:rsidP="00A025EA">
      <w:pPr>
        <w:ind w:left="720"/>
        <w:rPr>
          <w:rFonts w:ascii="Cambria" w:hAnsi="Cambria"/>
          <w:sz w:val="28"/>
          <w:szCs w:val="28"/>
        </w:rPr>
      </w:pPr>
    </w:p>
    <w:p w:rsidR="00A025EA" w:rsidRPr="0027006E" w:rsidRDefault="00A025EA" w:rsidP="00A025EA">
      <w:pPr>
        <w:numPr>
          <w:ilvl w:val="0"/>
          <w:numId w:val="1"/>
        </w:numPr>
        <w:rPr>
          <w:rFonts w:ascii="Cambria" w:hAnsi="Cambria"/>
          <w:sz w:val="28"/>
          <w:szCs w:val="28"/>
        </w:rPr>
      </w:pPr>
      <w:r w:rsidRPr="0027006E">
        <w:rPr>
          <w:rFonts w:ascii="Cambria" w:hAnsi="Cambria"/>
          <w:sz w:val="24"/>
          <w:szCs w:val="24"/>
        </w:rPr>
        <w:t xml:space="preserve">Imagine seeing this map at the height of the Cold War.  With a partner discuss why the geography of the world at this time might make both Americans and Russians very nervous.  Record your ideas.  </w:t>
      </w:r>
    </w:p>
    <w:p w:rsidR="00A025EA" w:rsidRPr="0027006E" w:rsidRDefault="00A025EA" w:rsidP="00A025EA">
      <w:pPr>
        <w:ind w:left="720"/>
        <w:rPr>
          <w:rFonts w:ascii="Cambria" w:hAnsi="Cambria"/>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18"/>
        <w:gridCol w:w="4438"/>
      </w:tblGrid>
      <w:tr w:rsidR="00A025EA" w:rsidRPr="00E50EF6" w:rsidTr="009E4A89">
        <w:tc>
          <w:tcPr>
            <w:tcW w:w="4788" w:type="dxa"/>
            <w:shd w:val="clear" w:color="auto" w:fill="BFBFBF"/>
          </w:tcPr>
          <w:p w:rsidR="00A025EA" w:rsidRPr="00E50EF6" w:rsidRDefault="00A025EA" w:rsidP="009E4A89">
            <w:pPr>
              <w:jc w:val="center"/>
              <w:rPr>
                <w:rFonts w:ascii="Cambria" w:hAnsi="Cambria"/>
                <w:b/>
                <w:sz w:val="24"/>
                <w:szCs w:val="24"/>
              </w:rPr>
            </w:pPr>
            <w:r w:rsidRPr="00E50EF6">
              <w:rPr>
                <w:rFonts w:ascii="Cambria" w:hAnsi="Cambria"/>
                <w:b/>
                <w:sz w:val="24"/>
                <w:szCs w:val="24"/>
              </w:rPr>
              <w:t>Russian Fears</w:t>
            </w:r>
          </w:p>
        </w:tc>
        <w:tc>
          <w:tcPr>
            <w:tcW w:w="4788" w:type="dxa"/>
            <w:shd w:val="clear" w:color="auto" w:fill="BFBFBF"/>
          </w:tcPr>
          <w:p w:rsidR="00A025EA" w:rsidRPr="00E50EF6" w:rsidRDefault="00A025EA" w:rsidP="009E4A89">
            <w:pPr>
              <w:jc w:val="center"/>
              <w:rPr>
                <w:rFonts w:ascii="Cambria" w:hAnsi="Cambria"/>
                <w:b/>
                <w:sz w:val="24"/>
                <w:szCs w:val="24"/>
              </w:rPr>
            </w:pPr>
            <w:r w:rsidRPr="00E50EF6">
              <w:rPr>
                <w:rFonts w:ascii="Cambria" w:hAnsi="Cambria"/>
                <w:b/>
                <w:sz w:val="24"/>
                <w:szCs w:val="24"/>
              </w:rPr>
              <w:t>American Fears</w:t>
            </w:r>
          </w:p>
        </w:tc>
      </w:tr>
      <w:tr w:rsidR="00A025EA" w:rsidRPr="00E50EF6" w:rsidTr="009E4A89">
        <w:tc>
          <w:tcPr>
            <w:tcW w:w="4788" w:type="dxa"/>
          </w:tcPr>
          <w:p w:rsidR="00A025EA" w:rsidRPr="00E50EF6" w:rsidRDefault="00A025EA" w:rsidP="009E4A89">
            <w:pPr>
              <w:rPr>
                <w:rFonts w:ascii="Cambria" w:hAnsi="Cambria"/>
                <w:sz w:val="24"/>
                <w:szCs w:val="24"/>
              </w:rPr>
            </w:pPr>
          </w:p>
          <w:p w:rsidR="00A025EA" w:rsidRPr="00E50EF6" w:rsidRDefault="00A025EA" w:rsidP="009E4A89">
            <w:pPr>
              <w:rPr>
                <w:rFonts w:ascii="Cambria" w:hAnsi="Cambria"/>
                <w:sz w:val="24"/>
                <w:szCs w:val="24"/>
              </w:rPr>
            </w:pPr>
          </w:p>
          <w:p w:rsidR="00A025EA" w:rsidRPr="00E50EF6" w:rsidRDefault="00A025EA" w:rsidP="009E4A89">
            <w:pPr>
              <w:rPr>
                <w:rFonts w:ascii="Cambria" w:hAnsi="Cambria"/>
                <w:sz w:val="24"/>
                <w:szCs w:val="24"/>
              </w:rPr>
            </w:pPr>
          </w:p>
          <w:p w:rsidR="00A025EA" w:rsidRPr="00E50EF6" w:rsidRDefault="00A025EA" w:rsidP="009E4A89">
            <w:pPr>
              <w:rPr>
                <w:rFonts w:ascii="Cambria" w:hAnsi="Cambria"/>
                <w:sz w:val="24"/>
                <w:szCs w:val="24"/>
              </w:rPr>
            </w:pPr>
          </w:p>
          <w:p w:rsidR="00A025EA" w:rsidRPr="00E50EF6" w:rsidRDefault="00A025EA" w:rsidP="009E4A89">
            <w:pPr>
              <w:rPr>
                <w:rFonts w:ascii="Cambria" w:hAnsi="Cambria"/>
                <w:sz w:val="24"/>
                <w:szCs w:val="24"/>
              </w:rPr>
            </w:pPr>
          </w:p>
        </w:tc>
        <w:tc>
          <w:tcPr>
            <w:tcW w:w="4788" w:type="dxa"/>
          </w:tcPr>
          <w:p w:rsidR="00A025EA" w:rsidRPr="00E50EF6" w:rsidRDefault="00A025EA" w:rsidP="009E4A89">
            <w:pPr>
              <w:rPr>
                <w:rFonts w:ascii="Cambria" w:hAnsi="Cambria"/>
                <w:sz w:val="24"/>
                <w:szCs w:val="24"/>
              </w:rPr>
            </w:pPr>
          </w:p>
        </w:tc>
      </w:tr>
      <w:tr w:rsidR="00A025EA" w:rsidRPr="00E50EF6" w:rsidTr="009E4A89">
        <w:tc>
          <w:tcPr>
            <w:tcW w:w="4788" w:type="dxa"/>
          </w:tcPr>
          <w:p w:rsidR="00A025EA" w:rsidRPr="00E50EF6" w:rsidRDefault="00A025EA" w:rsidP="009E4A89">
            <w:pPr>
              <w:rPr>
                <w:rFonts w:ascii="Cambria" w:hAnsi="Cambria"/>
                <w:sz w:val="24"/>
                <w:szCs w:val="24"/>
              </w:rPr>
            </w:pPr>
          </w:p>
          <w:p w:rsidR="00A025EA" w:rsidRPr="00E50EF6" w:rsidRDefault="00A025EA" w:rsidP="009E4A89">
            <w:pPr>
              <w:rPr>
                <w:rFonts w:ascii="Cambria" w:hAnsi="Cambria"/>
                <w:sz w:val="24"/>
                <w:szCs w:val="24"/>
              </w:rPr>
            </w:pPr>
          </w:p>
          <w:p w:rsidR="00A025EA" w:rsidRPr="00E50EF6" w:rsidRDefault="00A025EA" w:rsidP="009E4A89">
            <w:pPr>
              <w:rPr>
                <w:rFonts w:ascii="Cambria" w:hAnsi="Cambria"/>
                <w:sz w:val="24"/>
                <w:szCs w:val="24"/>
              </w:rPr>
            </w:pPr>
          </w:p>
          <w:p w:rsidR="00A025EA" w:rsidRPr="00E50EF6" w:rsidRDefault="00A025EA" w:rsidP="009E4A89">
            <w:pPr>
              <w:rPr>
                <w:rFonts w:ascii="Cambria" w:hAnsi="Cambria"/>
                <w:sz w:val="24"/>
                <w:szCs w:val="24"/>
              </w:rPr>
            </w:pPr>
          </w:p>
          <w:p w:rsidR="00A025EA" w:rsidRPr="00E50EF6" w:rsidRDefault="00A025EA" w:rsidP="009E4A89">
            <w:pPr>
              <w:rPr>
                <w:rFonts w:ascii="Cambria" w:hAnsi="Cambria"/>
                <w:sz w:val="24"/>
                <w:szCs w:val="24"/>
              </w:rPr>
            </w:pPr>
          </w:p>
        </w:tc>
        <w:tc>
          <w:tcPr>
            <w:tcW w:w="4788" w:type="dxa"/>
          </w:tcPr>
          <w:p w:rsidR="00A025EA" w:rsidRPr="00E50EF6" w:rsidRDefault="00A025EA" w:rsidP="009E4A89">
            <w:pPr>
              <w:rPr>
                <w:rFonts w:ascii="Cambria" w:hAnsi="Cambria"/>
                <w:sz w:val="24"/>
                <w:szCs w:val="24"/>
              </w:rPr>
            </w:pPr>
          </w:p>
        </w:tc>
      </w:tr>
      <w:tr w:rsidR="00A025EA" w:rsidRPr="00E50EF6" w:rsidTr="009E4A89">
        <w:tc>
          <w:tcPr>
            <w:tcW w:w="4788" w:type="dxa"/>
          </w:tcPr>
          <w:p w:rsidR="00A025EA" w:rsidRPr="00E50EF6" w:rsidRDefault="00A025EA" w:rsidP="009E4A89">
            <w:pPr>
              <w:rPr>
                <w:rFonts w:ascii="Cambria" w:hAnsi="Cambria"/>
                <w:sz w:val="24"/>
                <w:szCs w:val="24"/>
              </w:rPr>
            </w:pPr>
          </w:p>
          <w:p w:rsidR="00A025EA" w:rsidRPr="00E50EF6" w:rsidRDefault="00A025EA" w:rsidP="009E4A89">
            <w:pPr>
              <w:rPr>
                <w:rFonts w:ascii="Cambria" w:hAnsi="Cambria"/>
                <w:sz w:val="24"/>
                <w:szCs w:val="24"/>
              </w:rPr>
            </w:pPr>
          </w:p>
          <w:p w:rsidR="00A025EA" w:rsidRPr="00E50EF6" w:rsidRDefault="00A025EA" w:rsidP="009E4A89">
            <w:pPr>
              <w:rPr>
                <w:rFonts w:ascii="Cambria" w:hAnsi="Cambria"/>
                <w:sz w:val="24"/>
                <w:szCs w:val="24"/>
              </w:rPr>
            </w:pPr>
          </w:p>
          <w:p w:rsidR="00A025EA" w:rsidRPr="00E50EF6" w:rsidRDefault="00A025EA" w:rsidP="009E4A89">
            <w:pPr>
              <w:rPr>
                <w:rFonts w:ascii="Cambria" w:hAnsi="Cambria"/>
                <w:sz w:val="24"/>
                <w:szCs w:val="24"/>
              </w:rPr>
            </w:pPr>
          </w:p>
          <w:p w:rsidR="00A025EA" w:rsidRPr="00E50EF6" w:rsidRDefault="00A025EA" w:rsidP="009E4A89">
            <w:pPr>
              <w:rPr>
                <w:rFonts w:ascii="Cambria" w:hAnsi="Cambria"/>
                <w:sz w:val="24"/>
                <w:szCs w:val="24"/>
              </w:rPr>
            </w:pPr>
          </w:p>
        </w:tc>
        <w:tc>
          <w:tcPr>
            <w:tcW w:w="4788" w:type="dxa"/>
          </w:tcPr>
          <w:p w:rsidR="00A025EA" w:rsidRPr="00E50EF6" w:rsidRDefault="00A025EA" w:rsidP="009E4A89">
            <w:pPr>
              <w:rPr>
                <w:rFonts w:ascii="Cambria" w:hAnsi="Cambria"/>
                <w:sz w:val="24"/>
                <w:szCs w:val="24"/>
              </w:rPr>
            </w:pPr>
          </w:p>
        </w:tc>
      </w:tr>
    </w:tbl>
    <w:p w:rsidR="00A025EA" w:rsidRDefault="00A025EA" w:rsidP="00A025EA">
      <w:pPr>
        <w:jc w:val="center"/>
        <w:rPr>
          <w:rFonts w:ascii="Cambria" w:hAnsi="Cambria"/>
          <w:b/>
          <w:sz w:val="28"/>
          <w:szCs w:val="28"/>
        </w:rPr>
      </w:pPr>
      <w:r>
        <w:rPr>
          <w:rFonts w:ascii="Century Schoolbook" w:hAnsi="Century Schoolbook"/>
          <w:b/>
          <w:sz w:val="28"/>
          <w:szCs w:val="28"/>
        </w:rPr>
        <w:br w:type="page"/>
      </w:r>
      <w:r>
        <w:rPr>
          <w:rFonts w:ascii="Cambria" w:hAnsi="Cambria"/>
          <w:b/>
          <w:sz w:val="28"/>
          <w:szCs w:val="28"/>
        </w:rPr>
        <w:lastRenderedPageBreak/>
        <w:t xml:space="preserve">Document B: Berlin Airlift </w:t>
      </w:r>
    </w:p>
    <w:p w:rsidR="00A025EA" w:rsidRDefault="00A025EA" w:rsidP="00A025EA">
      <w:pPr>
        <w:jc w:val="center"/>
        <w:rPr>
          <w:rFonts w:ascii="Cambria" w:hAnsi="Cambria"/>
          <w:b/>
          <w:sz w:val="28"/>
          <w:szCs w:val="28"/>
        </w:rPr>
      </w:pPr>
    </w:p>
    <w:p w:rsidR="00A025EA" w:rsidRDefault="00A025EA" w:rsidP="00A025EA">
      <w:pPr>
        <w:jc w:val="center"/>
        <w:rPr>
          <w:rFonts w:ascii="Cambria" w:hAnsi="Cambria"/>
          <w:b/>
          <w:sz w:val="28"/>
          <w:szCs w:val="28"/>
        </w:rPr>
      </w:pPr>
    </w:p>
    <w:p w:rsidR="00A025EA" w:rsidRDefault="00A025EA" w:rsidP="00A025EA">
      <w:pPr>
        <w:jc w:val="center"/>
        <w:rPr>
          <w:rFonts w:ascii="Century Schoolbook" w:hAnsi="Century Schoolbook"/>
          <w:b/>
          <w:sz w:val="28"/>
          <w:szCs w:val="28"/>
        </w:rPr>
      </w:pPr>
      <w:r>
        <w:rPr>
          <w:noProof/>
        </w:rPr>
        <w:drawing>
          <wp:anchor distT="0" distB="0" distL="114300" distR="114300" simplePos="0" relativeHeight="251661312" behindDoc="1" locked="0" layoutInCell="1" allowOverlap="1">
            <wp:simplePos x="0" y="0"/>
            <wp:positionH relativeFrom="column">
              <wp:posOffset>356870</wp:posOffset>
            </wp:positionH>
            <wp:positionV relativeFrom="paragraph">
              <wp:posOffset>0</wp:posOffset>
            </wp:positionV>
            <wp:extent cx="5229860" cy="3859530"/>
            <wp:effectExtent l="25400" t="0" r="2540" b="0"/>
            <wp:wrapTight wrapText="bothSides">
              <wp:wrapPolygon edited="0">
                <wp:start x="-105" y="0"/>
                <wp:lineTo x="-105" y="21465"/>
                <wp:lineTo x="21610" y="21465"/>
                <wp:lineTo x="21610" y="0"/>
                <wp:lineTo x="-105" y="0"/>
              </wp:wrapPolygon>
            </wp:wrapTight>
            <wp:docPr id="102" name="Picture 159" descr="Berlin Airlift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erlin Airlift Scan"/>
                    <pic:cNvPicPr>
                      <a:picLocks noChangeAspect="1" noChangeArrowheads="1"/>
                    </pic:cNvPicPr>
                  </pic:nvPicPr>
                  <pic:blipFill>
                    <a:blip r:embed="rId6" cstate="print"/>
                    <a:srcRect l="5760" t="18661" r="6268" b="34059"/>
                    <a:stretch>
                      <a:fillRect/>
                    </a:stretch>
                  </pic:blipFill>
                  <pic:spPr bwMode="auto">
                    <a:xfrm>
                      <a:off x="0" y="0"/>
                      <a:ext cx="5229860" cy="3859530"/>
                    </a:xfrm>
                    <a:prstGeom prst="rect">
                      <a:avLst/>
                    </a:prstGeom>
                    <a:noFill/>
                  </pic:spPr>
                </pic:pic>
              </a:graphicData>
            </a:graphic>
          </wp:anchor>
        </w:drawing>
      </w: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Default="00A025EA" w:rsidP="00A025EA">
      <w:pPr>
        <w:rPr>
          <w:rFonts w:ascii="Century Schoolbook" w:hAnsi="Century Schoolbook"/>
          <w:sz w:val="28"/>
          <w:szCs w:val="28"/>
        </w:rPr>
      </w:pPr>
      <w:r w:rsidRPr="00D11602">
        <w:rPr>
          <w:noProof/>
        </w:rPr>
        <w:pict>
          <v:shapetype id="_x0000_t202" coordsize="21600,21600" o:spt="202" path="m,l,21600r21600,l21600,xe">
            <v:stroke joinstyle="miter"/>
            <v:path gradientshapeok="t" o:connecttype="rect"/>
          </v:shapetype>
          <v:shape id="_x0000_s1026" type="#_x0000_t202" style="position:absolute;margin-left:336.75pt;margin-top:13.4pt;width:116.65pt;height:44.25pt;z-index:251664384">
            <v:textbox>
              <w:txbxContent>
                <w:p w:rsidR="00A025EA" w:rsidRDefault="00A025EA" w:rsidP="00A025EA">
                  <w:pPr>
                    <w:jc w:val="center"/>
                    <w:rPr>
                      <w:rFonts w:ascii="Cambria" w:hAnsi="Cambria"/>
                      <w:sz w:val="20"/>
                      <w:szCs w:val="20"/>
                    </w:rPr>
                  </w:pPr>
                  <w:r w:rsidRPr="00E50EF6">
                    <w:rPr>
                      <w:rFonts w:ascii="Cambria" w:hAnsi="Cambria"/>
                      <w:sz w:val="20"/>
                      <w:szCs w:val="20"/>
                    </w:rPr>
                    <w:t xml:space="preserve">Used from </w:t>
                  </w:r>
                  <w:r>
                    <w:rPr>
                      <w:rFonts w:ascii="Cambria" w:hAnsi="Cambria"/>
                      <w:sz w:val="20"/>
                      <w:szCs w:val="20"/>
                    </w:rPr>
                    <w:t xml:space="preserve">Mini Q’s in American History </w:t>
                  </w:r>
                </w:p>
                <w:p w:rsidR="00A025EA" w:rsidRPr="00E50EF6" w:rsidRDefault="00A025EA" w:rsidP="00A025EA">
                  <w:pPr>
                    <w:jc w:val="center"/>
                    <w:rPr>
                      <w:rFonts w:ascii="Cambria" w:hAnsi="Cambria"/>
                      <w:sz w:val="20"/>
                      <w:szCs w:val="20"/>
                    </w:rPr>
                  </w:pPr>
                  <w:r>
                    <w:rPr>
                      <w:rFonts w:ascii="Cambria" w:hAnsi="Cambria"/>
                      <w:sz w:val="20"/>
                      <w:szCs w:val="20"/>
                    </w:rPr>
                    <w:t>(The DBQ Project)</w:t>
                  </w:r>
                </w:p>
              </w:txbxContent>
            </v:textbox>
          </v:shape>
        </w:pict>
      </w:r>
    </w:p>
    <w:p w:rsidR="00A025EA" w:rsidRPr="00C31E21" w:rsidRDefault="00A025EA" w:rsidP="00A025EA">
      <w:pPr>
        <w:rPr>
          <w:rFonts w:ascii="Century Schoolbook" w:hAnsi="Century Schoolbook"/>
          <w:sz w:val="28"/>
          <w:szCs w:val="28"/>
        </w:rPr>
      </w:pPr>
    </w:p>
    <w:p w:rsidR="00A025EA" w:rsidRDefault="00A025EA" w:rsidP="00A025EA">
      <w:pPr>
        <w:rPr>
          <w:rFonts w:ascii="Century Schoolbook" w:hAnsi="Century Schoolbook"/>
          <w:sz w:val="28"/>
          <w:szCs w:val="28"/>
        </w:rPr>
      </w:pPr>
    </w:p>
    <w:p w:rsidR="00A025EA"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Default="00A025EA" w:rsidP="00A025EA">
      <w:pPr>
        <w:numPr>
          <w:ilvl w:val="0"/>
          <w:numId w:val="2"/>
        </w:numPr>
        <w:tabs>
          <w:tab w:val="left" w:pos="1095"/>
        </w:tabs>
        <w:rPr>
          <w:rFonts w:ascii="Cambria" w:hAnsi="Cambria"/>
          <w:sz w:val="24"/>
          <w:szCs w:val="24"/>
        </w:rPr>
      </w:pPr>
      <w:r>
        <w:rPr>
          <w:rFonts w:ascii="Cambria" w:hAnsi="Cambria"/>
          <w:sz w:val="24"/>
          <w:szCs w:val="24"/>
        </w:rPr>
        <w:t xml:space="preserve">“In 1948, western Berlin was a pro-American island in a Soviet sea.”  Explain.  </w:t>
      </w:r>
    </w:p>
    <w:p w:rsidR="00A025EA" w:rsidRDefault="00A025EA" w:rsidP="00A025EA">
      <w:pPr>
        <w:tabs>
          <w:tab w:val="left" w:pos="1095"/>
        </w:tabs>
        <w:ind w:left="1815"/>
        <w:rPr>
          <w:rFonts w:ascii="Cambria" w:hAnsi="Cambria"/>
          <w:sz w:val="24"/>
          <w:szCs w:val="24"/>
        </w:rPr>
      </w:pPr>
    </w:p>
    <w:p w:rsidR="00A025EA" w:rsidRDefault="00A025EA" w:rsidP="00A025EA">
      <w:pPr>
        <w:tabs>
          <w:tab w:val="left" w:pos="1095"/>
        </w:tabs>
        <w:rPr>
          <w:rFonts w:ascii="Cambria" w:hAnsi="Cambria"/>
          <w:sz w:val="24"/>
          <w:szCs w:val="24"/>
        </w:rPr>
      </w:pPr>
    </w:p>
    <w:p w:rsidR="00A025EA" w:rsidRDefault="00A025EA" w:rsidP="00A025EA">
      <w:pPr>
        <w:numPr>
          <w:ilvl w:val="0"/>
          <w:numId w:val="2"/>
        </w:numPr>
        <w:tabs>
          <w:tab w:val="left" w:pos="1095"/>
        </w:tabs>
        <w:rPr>
          <w:rFonts w:ascii="Cambria" w:hAnsi="Cambria"/>
          <w:sz w:val="24"/>
          <w:szCs w:val="24"/>
        </w:rPr>
      </w:pPr>
      <w:r>
        <w:rPr>
          <w:rFonts w:ascii="Cambria" w:hAnsi="Cambria"/>
          <w:sz w:val="24"/>
          <w:szCs w:val="24"/>
        </w:rPr>
        <w:t>What did the Soviets do between June 27, 1948, and May 12, 1949?</w:t>
      </w:r>
    </w:p>
    <w:p w:rsidR="00A025EA" w:rsidRDefault="00A025EA" w:rsidP="00A025EA">
      <w:pPr>
        <w:pStyle w:val="ListParagraph"/>
        <w:rPr>
          <w:rFonts w:ascii="Cambria" w:hAnsi="Cambria"/>
          <w:sz w:val="24"/>
          <w:szCs w:val="24"/>
        </w:rPr>
      </w:pPr>
    </w:p>
    <w:p w:rsidR="00A025EA" w:rsidRDefault="00A025EA" w:rsidP="00A025EA">
      <w:pPr>
        <w:tabs>
          <w:tab w:val="left" w:pos="1095"/>
        </w:tabs>
        <w:rPr>
          <w:rFonts w:ascii="Cambria" w:hAnsi="Cambria"/>
          <w:sz w:val="24"/>
          <w:szCs w:val="24"/>
        </w:rPr>
      </w:pPr>
    </w:p>
    <w:p w:rsidR="00A025EA" w:rsidRDefault="00A025EA" w:rsidP="00A025EA">
      <w:pPr>
        <w:numPr>
          <w:ilvl w:val="0"/>
          <w:numId w:val="2"/>
        </w:numPr>
        <w:tabs>
          <w:tab w:val="left" w:pos="1095"/>
        </w:tabs>
        <w:rPr>
          <w:rFonts w:ascii="Cambria" w:hAnsi="Cambria"/>
          <w:sz w:val="24"/>
          <w:szCs w:val="24"/>
        </w:rPr>
      </w:pPr>
      <w:r>
        <w:rPr>
          <w:rFonts w:ascii="Cambria" w:hAnsi="Cambria"/>
          <w:sz w:val="24"/>
          <w:szCs w:val="24"/>
        </w:rPr>
        <w:t>Why do you suppose the Soviets did what they did?</w:t>
      </w:r>
    </w:p>
    <w:p w:rsidR="00A025EA" w:rsidRDefault="00A025EA" w:rsidP="00A025EA">
      <w:pPr>
        <w:tabs>
          <w:tab w:val="left" w:pos="1095"/>
        </w:tabs>
        <w:ind w:left="1815"/>
        <w:rPr>
          <w:rFonts w:ascii="Cambria" w:hAnsi="Cambria"/>
          <w:sz w:val="24"/>
          <w:szCs w:val="24"/>
        </w:rPr>
      </w:pPr>
    </w:p>
    <w:p w:rsidR="00A025EA" w:rsidRDefault="00A025EA" w:rsidP="00A025EA">
      <w:pPr>
        <w:tabs>
          <w:tab w:val="left" w:pos="1095"/>
        </w:tabs>
        <w:rPr>
          <w:rFonts w:ascii="Cambria" w:hAnsi="Cambria"/>
          <w:sz w:val="24"/>
          <w:szCs w:val="24"/>
        </w:rPr>
      </w:pPr>
    </w:p>
    <w:p w:rsidR="00A025EA" w:rsidRDefault="00A025EA" w:rsidP="00A025EA">
      <w:pPr>
        <w:numPr>
          <w:ilvl w:val="0"/>
          <w:numId w:val="2"/>
        </w:numPr>
        <w:tabs>
          <w:tab w:val="left" w:pos="1095"/>
        </w:tabs>
        <w:rPr>
          <w:rFonts w:ascii="Cambria" w:hAnsi="Cambria"/>
          <w:sz w:val="24"/>
          <w:szCs w:val="24"/>
        </w:rPr>
      </w:pPr>
      <w:r>
        <w:rPr>
          <w:rFonts w:ascii="Cambria" w:hAnsi="Cambria"/>
          <w:sz w:val="24"/>
          <w:szCs w:val="24"/>
        </w:rPr>
        <w:t>How did Britain, the United States, and France respond to the June 27</w:t>
      </w:r>
      <w:r w:rsidRPr="00C31E21">
        <w:rPr>
          <w:rFonts w:ascii="Cambria" w:hAnsi="Cambria"/>
          <w:sz w:val="24"/>
          <w:szCs w:val="24"/>
          <w:vertAlign w:val="superscript"/>
        </w:rPr>
        <w:t>th</w:t>
      </w:r>
      <w:r>
        <w:rPr>
          <w:rFonts w:ascii="Cambria" w:hAnsi="Cambria"/>
          <w:sz w:val="24"/>
          <w:szCs w:val="24"/>
        </w:rPr>
        <w:t xml:space="preserve"> action?</w:t>
      </w:r>
    </w:p>
    <w:p w:rsidR="00A025EA" w:rsidRDefault="00A025EA" w:rsidP="00A025EA">
      <w:pPr>
        <w:tabs>
          <w:tab w:val="left" w:pos="1095"/>
        </w:tabs>
        <w:ind w:left="1815"/>
        <w:rPr>
          <w:rFonts w:ascii="Cambria" w:hAnsi="Cambria"/>
          <w:sz w:val="24"/>
          <w:szCs w:val="24"/>
        </w:rPr>
      </w:pPr>
    </w:p>
    <w:p w:rsidR="00A025EA" w:rsidRDefault="00A025EA" w:rsidP="00A025EA">
      <w:pPr>
        <w:tabs>
          <w:tab w:val="left" w:pos="1095"/>
        </w:tabs>
        <w:rPr>
          <w:rFonts w:ascii="Cambria" w:hAnsi="Cambria"/>
          <w:sz w:val="24"/>
          <w:szCs w:val="24"/>
        </w:rPr>
      </w:pPr>
    </w:p>
    <w:p w:rsidR="00A025EA" w:rsidRPr="00C31E21" w:rsidRDefault="00A025EA" w:rsidP="00A025EA">
      <w:pPr>
        <w:numPr>
          <w:ilvl w:val="0"/>
          <w:numId w:val="2"/>
        </w:numPr>
        <w:tabs>
          <w:tab w:val="left" w:pos="1095"/>
        </w:tabs>
        <w:rPr>
          <w:rFonts w:ascii="Cambria" w:hAnsi="Cambria"/>
          <w:sz w:val="24"/>
          <w:szCs w:val="24"/>
        </w:rPr>
      </w:pPr>
      <w:r>
        <w:rPr>
          <w:rFonts w:ascii="Cambria" w:hAnsi="Cambria"/>
          <w:sz w:val="24"/>
          <w:szCs w:val="24"/>
        </w:rPr>
        <w:t xml:space="preserve">How does this document demonstrate the American policy of containment?  </w:t>
      </w:r>
    </w:p>
    <w:p w:rsidR="00A025EA" w:rsidRDefault="00A025EA" w:rsidP="00A025EA">
      <w:pPr>
        <w:jc w:val="center"/>
        <w:rPr>
          <w:rFonts w:ascii="Century Schoolbook" w:hAnsi="Century Schoolbook"/>
          <w:sz w:val="28"/>
          <w:szCs w:val="28"/>
        </w:rPr>
      </w:pPr>
    </w:p>
    <w:p w:rsidR="00A025EA" w:rsidRDefault="00A025EA" w:rsidP="00A025EA">
      <w:pPr>
        <w:jc w:val="center"/>
        <w:rPr>
          <w:rFonts w:ascii="Century Schoolbook" w:hAnsi="Century Schoolbook"/>
          <w:sz w:val="28"/>
          <w:szCs w:val="28"/>
        </w:rPr>
      </w:pPr>
      <w:r>
        <w:rPr>
          <w:rFonts w:ascii="Century Schoolbook" w:hAnsi="Century Schoolbook"/>
          <w:sz w:val="28"/>
          <w:szCs w:val="28"/>
        </w:rPr>
        <w:br w:type="page"/>
      </w:r>
      <w:r w:rsidRPr="00C31E21">
        <w:rPr>
          <w:rFonts w:ascii="Cambria" w:hAnsi="Cambria"/>
          <w:b/>
          <w:sz w:val="28"/>
          <w:szCs w:val="28"/>
        </w:rPr>
        <w:lastRenderedPageBreak/>
        <w:t>Document C: 38</w:t>
      </w:r>
      <w:r w:rsidRPr="00C31E21">
        <w:rPr>
          <w:rFonts w:ascii="Cambria" w:hAnsi="Cambria"/>
          <w:b/>
          <w:sz w:val="28"/>
          <w:szCs w:val="28"/>
          <w:vertAlign w:val="superscript"/>
        </w:rPr>
        <w:t>th</w:t>
      </w:r>
      <w:r w:rsidRPr="00C31E21">
        <w:rPr>
          <w:rFonts w:ascii="Cambria" w:hAnsi="Cambria"/>
          <w:b/>
          <w:sz w:val="28"/>
          <w:szCs w:val="28"/>
        </w:rPr>
        <w:t xml:space="preserve"> Parallel</w:t>
      </w:r>
    </w:p>
    <w:p w:rsidR="00A025EA" w:rsidRDefault="00A025EA" w:rsidP="00A025EA">
      <w:pPr>
        <w:jc w:val="center"/>
        <w:rPr>
          <w:rFonts w:ascii="Century Schoolbook" w:hAnsi="Century Schoolbook"/>
          <w:sz w:val="28"/>
          <w:szCs w:val="28"/>
        </w:rPr>
      </w:pPr>
    </w:p>
    <w:p w:rsidR="00A025EA" w:rsidRDefault="00A025EA" w:rsidP="00A025EA">
      <w:pPr>
        <w:jc w:val="center"/>
        <w:rPr>
          <w:rFonts w:ascii="Century Schoolbook" w:hAnsi="Century Schoolbook"/>
          <w:sz w:val="28"/>
          <w:szCs w:val="28"/>
        </w:rPr>
      </w:pPr>
      <w:r>
        <w:rPr>
          <w:noProof/>
        </w:rPr>
        <w:drawing>
          <wp:anchor distT="0" distB="0" distL="114300" distR="114300" simplePos="0" relativeHeight="251662336" behindDoc="1" locked="0" layoutInCell="1" allowOverlap="1">
            <wp:simplePos x="0" y="0"/>
            <wp:positionH relativeFrom="column">
              <wp:posOffset>420370</wp:posOffset>
            </wp:positionH>
            <wp:positionV relativeFrom="paragraph">
              <wp:posOffset>8890</wp:posOffset>
            </wp:positionV>
            <wp:extent cx="5095875" cy="4399280"/>
            <wp:effectExtent l="25400" t="0" r="9525" b="0"/>
            <wp:wrapTight wrapText="bothSides">
              <wp:wrapPolygon edited="0">
                <wp:start x="-108" y="0"/>
                <wp:lineTo x="-108" y="21575"/>
                <wp:lineTo x="21640" y="21575"/>
                <wp:lineTo x="21640" y="0"/>
                <wp:lineTo x="-108" y="0"/>
              </wp:wrapPolygon>
            </wp:wrapTight>
            <wp:docPr id="100" name="Picture 160" descr="38th Parallel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38th Parallel Scan"/>
                    <pic:cNvPicPr>
                      <a:picLocks noChangeAspect="1" noChangeArrowheads="1"/>
                    </pic:cNvPicPr>
                  </pic:nvPicPr>
                  <pic:blipFill>
                    <a:blip r:embed="rId7" cstate="print"/>
                    <a:srcRect l="6941" t="17537" r="7176" b="28572"/>
                    <a:stretch>
                      <a:fillRect/>
                    </a:stretch>
                  </pic:blipFill>
                  <pic:spPr bwMode="auto">
                    <a:xfrm>
                      <a:off x="0" y="0"/>
                      <a:ext cx="5095875" cy="4399280"/>
                    </a:xfrm>
                    <a:prstGeom prst="rect">
                      <a:avLst/>
                    </a:prstGeom>
                    <a:noFill/>
                  </pic:spPr>
                </pic:pic>
              </a:graphicData>
            </a:graphic>
          </wp:anchor>
        </w:drawing>
      </w: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r w:rsidRPr="00D11602">
        <w:rPr>
          <w:noProof/>
        </w:rPr>
        <w:pict>
          <v:shape id="_x0000_s1027" type="#_x0000_t202" style="position:absolute;margin-left:257.25pt;margin-top:6.65pt;width:184.1pt;height:31.4pt;z-index:251665408;mso-wrap-style:none">
            <v:textbox style="mso-fit-shape-to-text:t">
              <w:txbxContent>
                <w:p w:rsidR="00A025EA" w:rsidRDefault="00A025EA" w:rsidP="00A025EA">
                  <w:pPr>
                    <w:jc w:val="center"/>
                    <w:rPr>
                      <w:rFonts w:ascii="Cambria" w:hAnsi="Cambria"/>
                      <w:sz w:val="20"/>
                      <w:szCs w:val="20"/>
                    </w:rPr>
                  </w:pPr>
                  <w:r w:rsidRPr="00E50EF6">
                    <w:rPr>
                      <w:rFonts w:ascii="Cambria" w:hAnsi="Cambria"/>
                      <w:sz w:val="20"/>
                      <w:szCs w:val="20"/>
                    </w:rPr>
                    <w:t xml:space="preserve">Used from </w:t>
                  </w:r>
                  <w:r>
                    <w:rPr>
                      <w:rFonts w:ascii="Cambria" w:hAnsi="Cambria"/>
                      <w:sz w:val="20"/>
                      <w:szCs w:val="20"/>
                    </w:rPr>
                    <w:t xml:space="preserve">Mini Q’s in American History </w:t>
                  </w:r>
                </w:p>
                <w:p w:rsidR="00A025EA" w:rsidRPr="00255000" w:rsidRDefault="00A025EA" w:rsidP="00A025EA">
                  <w:pPr>
                    <w:jc w:val="center"/>
                    <w:rPr>
                      <w:rFonts w:ascii="Cambria" w:hAnsi="Cambria"/>
                      <w:sz w:val="20"/>
                      <w:szCs w:val="20"/>
                    </w:rPr>
                  </w:pPr>
                  <w:r>
                    <w:rPr>
                      <w:rFonts w:ascii="Cambria" w:hAnsi="Cambria"/>
                      <w:sz w:val="20"/>
                      <w:szCs w:val="20"/>
                    </w:rPr>
                    <w:t>(The DBQ Project)</w:t>
                  </w:r>
                </w:p>
              </w:txbxContent>
            </v:textbox>
            <w10:wrap type="square"/>
          </v:shape>
        </w:pict>
      </w:r>
    </w:p>
    <w:p w:rsidR="00A025EA" w:rsidRPr="00E50EF6" w:rsidRDefault="00A025EA" w:rsidP="00A025EA">
      <w:pPr>
        <w:jc w:val="center"/>
        <w:rPr>
          <w:rFonts w:ascii="Cambria" w:hAnsi="Cambria"/>
          <w:sz w:val="20"/>
          <w:szCs w:val="20"/>
        </w:rPr>
      </w:pPr>
    </w:p>
    <w:p w:rsidR="00A025EA" w:rsidRDefault="00A025EA" w:rsidP="00A025EA">
      <w:pPr>
        <w:rPr>
          <w:rFonts w:ascii="Century Schoolbook" w:hAnsi="Century Schoolbook"/>
          <w:sz w:val="28"/>
          <w:szCs w:val="28"/>
        </w:rPr>
      </w:pPr>
    </w:p>
    <w:p w:rsidR="00A025EA" w:rsidRDefault="00A025EA" w:rsidP="00A025EA">
      <w:pPr>
        <w:numPr>
          <w:ilvl w:val="0"/>
          <w:numId w:val="3"/>
        </w:numPr>
        <w:tabs>
          <w:tab w:val="left" w:pos="975"/>
        </w:tabs>
        <w:rPr>
          <w:rFonts w:ascii="Cambria" w:hAnsi="Cambria"/>
          <w:sz w:val="24"/>
          <w:szCs w:val="24"/>
        </w:rPr>
      </w:pPr>
      <w:r>
        <w:rPr>
          <w:rFonts w:ascii="Cambria" w:hAnsi="Cambria"/>
          <w:sz w:val="24"/>
          <w:szCs w:val="24"/>
        </w:rPr>
        <w:t>On what date did North Korea first invade South Korea?</w:t>
      </w:r>
    </w:p>
    <w:p w:rsidR="00A025EA" w:rsidRDefault="00A025EA" w:rsidP="00A025EA">
      <w:pPr>
        <w:tabs>
          <w:tab w:val="left" w:pos="975"/>
        </w:tabs>
        <w:ind w:left="1695"/>
        <w:rPr>
          <w:rFonts w:ascii="Cambria" w:hAnsi="Cambria"/>
          <w:sz w:val="24"/>
          <w:szCs w:val="24"/>
        </w:rPr>
      </w:pPr>
    </w:p>
    <w:p w:rsidR="00A025EA" w:rsidRDefault="00A025EA" w:rsidP="00A025EA">
      <w:pPr>
        <w:tabs>
          <w:tab w:val="left" w:pos="975"/>
        </w:tabs>
        <w:ind w:left="1695"/>
        <w:rPr>
          <w:rFonts w:ascii="Cambria" w:hAnsi="Cambria"/>
          <w:sz w:val="24"/>
          <w:szCs w:val="24"/>
        </w:rPr>
      </w:pPr>
    </w:p>
    <w:p w:rsidR="00A025EA" w:rsidRDefault="00A025EA" w:rsidP="00A025EA">
      <w:pPr>
        <w:numPr>
          <w:ilvl w:val="0"/>
          <w:numId w:val="3"/>
        </w:numPr>
        <w:tabs>
          <w:tab w:val="left" w:pos="975"/>
        </w:tabs>
        <w:rPr>
          <w:rFonts w:ascii="Cambria" w:hAnsi="Cambria"/>
          <w:sz w:val="24"/>
          <w:szCs w:val="24"/>
        </w:rPr>
      </w:pPr>
      <w:r>
        <w:rPr>
          <w:rFonts w:ascii="Cambria" w:hAnsi="Cambria"/>
          <w:sz w:val="24"/>
          <w:szCs w:val="24"/>
        </w:rPr>
        <w:t>Who supported North Korea?  Who supported South Korea?</w:t>
      </w:r>
    </w:p>
    <w:p w:rsidR="00A025EA" w:rsidRDefault="00A025EA" w:rsidP="00A025EA">
      <w:pPr>
        <w:tabs>
          <w:tab w:val="left" w:pos="975"/>
        </w:tabs>
        <w:ind w:left="1695"/>
        <w:rPr>
          <w:rFonts w:ascii="Cambria" w:hAnsi="Cambria"/>
          <w:sz w:val="24"/>
          <w:szCs w:val="24"/>
        </w:rPr>
      </w:pPr>
    </w:p>
    <w:p w:rsidR="00A025EA" w:rsidRDefault="00A025EA" w:rsidP="00A025EA">
      <w:pPr>
        <w:tabs>
          <w:tab w:val="left" w:pos="975"/>
        </w:tabs>
        <w:ind w:left="1695"/>
        <w:rPr>
          <w:rFonts w:ascii="Cambria" w:hAnsi="Cambria"/>
          <w:sz w:val="24"/>
          <w:szCs w:val="24"/>
        </w:rPr>
      </w:pPr>
    </w:p>
    <w:p w:rsidR="00A025EA" w:rsidRDefault="00A025EA" w:rsidP="00A025EA">
      <w:pPr>
        <w:numPr>
          <w:ilvl w:val="0"/>
          <w:numId w:val="3"/>
        </w:numPr>
        <w:tabs>
          <w:tab w:val="left" w:pos="975"/>
        </w:tabs>
        <w:rPr>
          <w:rFonts w:ascii="Cambria" w:hAnsi="Cambria"/>
          <w:sz w:val="24"/>
          <w:szCs w:val="24"/>
        </w:rPr>
      </w:pPr>
      <w:r>
        <w:rPr>
          <w:rFonts w:ascii="Cambria" w:hAnsi="Cambria"/>
          <w:sz w:val="24"/>
          <w:szCs w:val="24"/>
        </w:rPr>
        <w:t>North Korea only invaded when Stalin, the Russian leader, gave his approval. From what you know about Stalin, what was his motive?</w:t>
      </w:r>
    </w:p>
    <w:p w:rsidR="00A025EA" w:rsidRDefault="00A025EA" w:rsidP="00A025EA">
      <w:pPr>
        <w:tabs>
          <w:tab w:val="left" w:pos="975"/>
        </w:tabs>
        <w:ind w:left="1695"/>
        <w:rPr>
          <w:rFonts w:ascii="Cambria" w:hAnsi="Cambria"/>
          <w:sz w:val="24"/>
          <w:szCs w:val="24"/>
        </w:rPr>
      </w:pPr>
    </w:p>
    <w:p w:rsidR="00A025EA" w:rsidRDefault="00A025EA" w:rsidP="00A025EA">
      <w:pPr>
        <w:tabs>
          <w:tab w:val="left" w:pos="975"/>
        </w:tabs>
        <w:ind w:left="1695"/>
        <w:rPr>
          <w:rFonts w:ascii="Cambria" w:hAnsi="Cambria"/>
          <w:sz w:val="24"/>
          <w:szCs w:val="24"/>
        </w:rPr>
      </w:pPr>
    </w:p>
    <w:p w:rsidR="00A025EA" w:rsidRDefault="00A025EA" w:rsidP="00A025EA">
      <w:pPr>
        <w:numPr>
          <w:ilvl w:val="0"/>
          <w:numId w:val="3"/>
        </w:numPr>
        <w:tabs>
          <w:tab w:val="left" w:pos="975"/>
        </w:tabs>
        <w:rPr>
          <w:rFonts w:ascii="Cambria" w:hAnsi="Cambria"/>
          <w:sz w:val="24"/>
          <w:szCs w:val="24"/>
        </w:rPr>
      </w:pPr>
      <w:r>
        <w:rPr>
          <w:rFonts w:ascii="Cambria" w:hAnsi="Cambria"/>
          <w:sz w:val="24"/>
          <w:szCs w:val="24"/>
        </w:rPr>
        <w:t>Why might Communist China have decided to help North Korea?</w:t>
      </w:r>
    </w:p>
    <w:p w:rsidR="00A025EA" w:rsidRDefault="00A025EA" w:rsidP="00A025EA">
      <w:pPr>
        <w:tabs>
          <w:tab w:val="left" w:pos="975"/>
        </w:tabs>
        <w:ind w:left="1695"/>
        <w:rPr>
          <w:rFonts w:ascii="Cambria" w:hAnsi="Cambria"/>
          <w:sz w:val="24"/>
          <w:szCs w:val="24"/>
        </w:rPr>
      </w:pPr>
    </w:p>
    <w:p w:rsidR="00A025EA" w:rsidRDefault="00A025EA" w:rsidP="00A025EA">
      <w:pPr>
        <w:tabs>
          <w:tab w:val="left" w:pos="975"/>
        </w:tabs>
        <w:ind w:left="1695"/>
        <w:rPr>
          <w:rFonts w:ascii="Cambria" w:hAnsi="Cambria"/>
          <w:sz w:val="24"/>
          <w:szCs w:val="24"/>
        </w:rPr>
      </w:pPr>
    </w:p>
    <w:p w:rsidR="00A025EA" w:rsidRDefault="00A025EA" w:rsidP="00A025EA">
      <w:pPr>
        <w:tabs>
          <w:tab w:val="left" w:pos="975"/>
        </w:tabs>
        <w:ind w:left="1695"/>
        <w:rPr>
          <w:rFonts w:ascii="Cambria" w:hAnsi="Cambria"/>
          <w:sz w:val="24"/>
          <w:szCs w:val="24"/>
        </w:rPr>
      </w:pPr>
    </w:p>
    <w:p w:rsidR="00A025EA" w:rsidRPr="00C31E21" w:rsidRDefault="00A025EA" w:rsidP="00A025EA">
      <w:pPr>
        <w:numPr>
          <w:ilvl w:val="0"/>
          <w:numId w:val="3"/>
        </w:numPr>
        <w:tabs>
          <w:tab w:val="left" w:pos="975"/>
        </w:tabs>
        <w:rPr>
          <w:rFonts w:ascii="Cambria" w:hAnsi="Cambria"/>
          <w:sz w:val="24"/>
          <w:szCs w:val="24"/>
        </w:rPr>
      </w:pPr>
      <w:r>
        <w:rPr>
          <w:rFonts w:ascii="Cambria" w:hAnsi="Cambria"/>
          <w:sz w:val="24"/>
          <w:szCs w:val="24"/>
        </w:rPr>
        <w:t xml:space="preserve">How does this document demonstrate the American policy of containment?  </w:t>
      </w:r>
    </w:p>
    <w:p w:rsidR="00A025EA" w:rsidRDefault="00A025EA" w:rsidP="00A025EA">
      <w:pPr>
        <w:jc w:val="center"/>
        <w:rPr>
          <w:rFonts w:ascii="Century Schoolbook" w:hAnsi="Century Schoolbook"/>
          <w:sz w:val="28"/>
          <w:szCs w:val="28"/>
        </w:rPr>
      </w:pPr>
      <w:r w:rsidRPr="00C31E21">
        <w:rPr>
          <w:rFonts w:ascii="Century Schoolbook" w:hAnsi="Century Schoolbook"/>
          <w:sz w:val="28"/>
          <w:szCs w:val="28"/>
        </w:rPr>
        <w:br w:type="page"/>
      </w:r>
      <w:r>
        <w:rPr>
          <w:noProof/>
        </w:rPr>
        <w:lastRenderedPageBreak/>
        <w:drawing>
          <wp:anchor distT="0" distB="0" distL="114300" distR="114300" simplePos="0" relativeHeight="251663360" behindDoc="1" locked="0" layoutInCell="1" allowOverlap="1">
            <wp:simplePos x="0" y="0"/>
            <wp:positionH relativeFrom="column">
              <wp:posOffset>224790</wp:posOffset>
            </wp:positionH>
            <wp:positionV relativeFrom="paragraph">
              <wp:posOffset>478155</wp:posOffset>
            </wp:positionV>
            <wp:extent cx="5137785" cy="4469130"/>
            <wp:effectExtent l="25400" t="0" r="0" b="0"/>
            <wp:wrapTight wrapText="bothSides">
              <wp:wrapPolygon edited="0">
                <wp:start x="-107" y="0"/>
                <wp:lineTo x="-107" y="21483"/>
                <wp:lineTo x="21571" y="21483"/>
                <wp:lineTo x="21571" y="0"/>
                <wp:lineTo x="-107" y="0"/>
              </wp:wrapPolygon>
            </wp:wrapTight>
            <wp:docPr id="98" name="Picture 161" descr="Cuban Missile Crisis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ban Missile Crisis Scan"/>
                    <pic:cNvPicPr>
                      <a:picLocks noChangeAspect="1" noChangeArrowheads="1"/>
                    </pic:cNvPicPr>
                  </pic:nvPicPr>
                  <pic:blipFill>
                    <a:blip r:embed="rId8" cstate="print"/>
                    <a:srcRect l="6941" t="18648" r="6471" b="26604"/>
                    <a:stretch>
                      <a:fillRect/>
                    </a:stretch>
                  </pic:blipFill>
                  <pic:spPr bwMode="auto">
                    <a:xfrm>
                      <a:off x="0" y="0"/>
                      <a:ext cx="5137785" cy="4469130"/>
                    </a:xfrm>
                    <a:prstGeom prst="rect">
                      <a:avLst/>
                    </a:prstGeom>
                    <a:noFill/>
                  </pic:spPr>
                </pic:pic>
              </a:graphicData>
            </a:graphic>
          </wp:anchor>
        </w:drawing>
      </w:r>
      <w:r>
        <w:rPr>
          <w:rFonts w:ascii="Cambria" w:hAnsi="Cambria"/>
          <w:b/>
          <w:sz w:val="28"/>
          <w:szCs w:val="28"/>
        </w:rPr>
        <w:t>Document D: The Cuban Missile Crisis</w:t>
      </w: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r w:rsidRPr="00D11602">
        <w:rPr>
          <w:noProof/>
        </w:rPr>
        <w:pict>
          <v:shape id="_x0000_s1028" type="#_x0000_t202" style="position:absolute;margin-left:-129.75pt;margin-top:6.1pt;width:143.25pt;height:47.25pt;z-index:251666432">
            <v:textbox>
              <w:txbxContent>
                <w:p w:rsidR="00A025EA" w:rsidRDefault="00A025EA" w:rsidP="00A025EA">
                  <w:pPr>
                    <w:jc w:val="center"/>
                    <w:rPr>
                      <w:rFonts w:ascii="Cambria" w:hAnsi="Cambria"/>
                      <w:sz w:val="20"/>
                      <w:szCs w:val="20"/>
                    </w:rPr>
                  </w:pPr>
                  <w:r w:rsidRPr="00E50EF6">
                    <w:rPr>
                      <w:rFonts w:ascii="Cambria" w:hAnsi="Cambria"/>
                      <w:sz w:val="20"/>
                      <w:szCs w:val="20"/>
                    </w:rPr>
                    <w:t xml:space="preserve">Used from </w:t>
                  </w:r>
                  <w:r>
                    <w:rPr>
                      <w:rFonts w:ascii="Cambria" w:hAnsi="Cambria"/>
                      <w:sz w:val="20"/>
                      <w:szCs w:val="20"/>
                    </w:rPr>
                    <w:t xml:space="preserve">Mini Q’s in American History </w:t>
                  </w:r>
                </w:p>
                <w:p w:rsidR="00A025EA" w:rsidRPr="00E50EF6" w:rsidRDefault="00A025EA" w:rsidP="00A025EA">
                  <w:pPr>
                    <w:jc w:val="center"/>
                    <w:rPr>
                      <w:rFonts w:ascii="Cambria" w:hAnsi="Cambria"/>
                      <w:sz w:val="20"/>
                      <w:szCs w:val="20"/>
                    </w:rPr>
                  </w:pPr>
                  <w:r>
                    <w:rPr>
                      <w:rFonts w:ascii="Cambria" w:hAnsi="Cambria"/>
                      <w:sz w:val="20"/>
                      <w:szCs w:val="20"/>
                    </w:rPr>
                    <w:t>(The DBQ Project)</w:t>
                  </w:r>
                </w:p>
                <w:p w:rsidR="00A025EA" w:rsidRDefault="00A025EA" w:rsidP="00A025EA"/>
              </w:txbxContent>
            </v:textbox>
          </v:shape>
        </w:pict>
      </w: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Pr="00C31E21" w:rsidRDefault="00A025EA" w:rsidP="00A025EA">
      <w:pPr>
        <w:rPr>
          <w:rFonts w:ascii="Century Schoolbook" w:hAnsi="Century Schoolbook"/>
          <w:sz w:val="28"/>
          <w:szCs w:val="28"/>
        </w:rPr>
      </w:pPr>
    </w:p>
    <w:p w:rsidR="00A025EA" w:rsidRDefault="00A025EA" w:rsidP="00A025EA">
      <w:pPr>
        <w:numPr>
          <w:ilvl w:val="0"/>
          <w:numId w:val="4"/>
        </w:numPr>
        <w:rPr>
          <w:rFonts w:ascii="Cambria" w:hAnsi="Cambria"/>
          <w:sz w:val="24"/>
          <w:szCs w:val="24"/>
        </w:rPr>
      </w:pPr>
      <w:r>
        <w:rPr>
          <w:rFonts w:ascii="Cambria" w:hAnsi="Cambria"/>
          <w:sz w:val="24"/>
          <w:szCs w:val="24"/>
        </w:rPr>
        <w:t>What was the date of Fidel Castro’s communist takeover in Cuba?</w:t>
      </w:r>
    </w:p>
    <w:p w:rsidR="00A025EA" w:rsidRDefault="00A025EA" w:rsidP="00A025EA">
      <w:pPr>
        <w:ind w:left="720"/>
        <w:rPr>
          <w:rFonts w:ascii="Cambria" w:hAnsi="Cambria"/>
          <w:sz w:val="24"/>
          <w:szCs w:val="24"/>
        </w:rPr>
      </w:pPr>
    </w:p>
    <w:p w:rsidR="00A025EA" w:rsidRDefault="00A025EA" w:rsidP="00A025EA">
      <w:pPr>
        <w:ind w:left="720"/>
        <w:rPr>
          <w:rFonts w:ascii="Cambria" w:hAnsi="Cambria"/>
          <w:sz w:val="24"/>
          <w:szCs w:val="24"/>
        </w:rPr>
      </w:pPr>
    </w:p>
    <w:p w:rsidR="00A025EA" w:rsidRDefault="00A025EA" w:rsidP="00A025EA">
      <w:pPr>
        <w:ind w:left="720"/>
        <w:rPr>
          <w:rFonts w:ascii="Cambria" w:hAnsi="Cambria"/>
          <w:sz w:val="24"/>
          <w:szCs w:val="24"/>
        </w:rPr>
      </w:pPr>
    </w:p>
    <w:p w:rsidR="00A025EA" w:rsidRDefault="00A025EA" w:rsidP="00A025EA">
      <w:pPr>
        <w:numPr>
          <w:ilvl w:val="0"/>
          <w:numId w:val="4"/>
        </w:numPr>
        <w:rPr>
          <w:rFonts w:ascii="Cambria" w:hAnsi="Cambria"/>
          <w:sz w:val="24"/>
          <w:szCs w:val="24"/>
        </w:rPr>
      </w:pPr>
      <w:r>
        <w:rPr>
          <w:rFonts w:ascii="Cambria" w:hAnsi="Cambria"/>
          <w:sz w:val="24"/>
          <w:szCs w:val="24"/>
        </w:rPr>
        <w:t xml:space="preserve"> What is </w:t>
      </w:r>
      <w:proofErr w:type="gramStart"/>
      <w:r>
        <w:rPr>
          <w:rFonts w:ascii="Cambria" w:hAnsi="Cambria"/>
          <w:sz w:val="24"/>
          <w:szCs w:val="24"/>
        </w:rPr>
        <w:t>a quarantine</w:t>
      </w:r>
      <w:proofErr w:type="gramEnd"/>
      <w:r>
        <w:rPr>
          <w:rFonts w:ascii="Cambria" w:hAnsi="Cambria"/>
          <w:sz w:val="24"/>
          <w:szCs w:val="24"/>
        </w:rPr>
        <w:t>?  (Note: The Soviets had to look the word up.)</w:t>
      </w:r>
    </w:p>
    <w:p w:rsidR="00A025EA" w:rsidRDefault="00A025EA" w:rsidP="00A025EA">
      <w:pPr>
        <w:ind w:left="720"/>
        <w:rPr>
          <w:rFonts w:ascii="Cambria" w:hAnsi="Cambria"/>
          <w:sz w:val="24"/>
          <w:szCs w:val="24"/>
        </w:rPr>
      </w:pPr>
    </w:p>
    <w:p w:rsidR="00A025EA" w:rsidRDefault="00A025EA" w:rsidP="00A025EA">
      <w:pPr>
        <w:ind w:left="720"/>
        <w:rPr>
          <w:rFonts w:ascii="Cambria" w:hAnsi="Cambria"/>
          <w:sz w:val="24"/>
          <w:szCs w:val="24"/>
        </w:rPr>
      </w:pPr>
    </w:p>
    <w:p w:rsidR="00A025EA" w:rsidRDefault="00A025EA" w:rsidP="00A025EA">
      <w:pPr>
        <w:ind w:left="720"/>
        <w:rPr>
          <w:rFonts w:ascii="Cambria" w:hAnsi="Cambria"/>
          <w:sz w:val="24"/>
          <w:szCs w:val="24"/>
        </w:rPr>
      </w:pPr>
    </w:p>
    <w:p w:rsidR="00A025EA" w:rsidRDefault="00A025EA" w:rsidP="00A025EA">
      <w:pPr>
        <w:numPr>
          <w:ilvl w:val="0"/>
          <w:numId w:val="4"/>
        </w:numPr>
        <w:rPr>
          <w:rFonts w:ascii="Cambria" w:hAnsi="Cambria"/>
          <w:sz w:val="24"/>
          <w:szCs w:val="24"/>
        </w:rPr>
      </w:pPr>
      <w:r>
        <w:rPr>
          <w:rFonts w:ascii="Cambria" w:hAnsi="Cambria"/>
          <w:sz w:val="24"/>
          <w:szCs w:val="24"/>
        </w:rPr>
        <w:t xml:space="preserve">Using only information from the map, tell the Cuban Missile Crisis story.  </w:t>
      </w:r>
    </w:p>
    <w:p w:rsidR="00A025EA" w:rsidRDefault="00A025EA" w:rsidP="00A025EA">
      <w:pPr>
        <w:ind w:left="720"/>
        <w:rPr>
          <w:rFonts w:ascii="Cambria" w:hAnsi="Cambria"/>
          <w:sz w:val="24"/>
          <w:szCs w:val="24"/>
        </w:rPr>
      </w:pPr>
    </w:p>
    <w:p w:rsidR="00A025EA" w:rsidRDefault="00A025EA" w:rsidP="00A025EA">
      <w:pPr>
        <w:ind w:left="720"/>
        <w:rPr>
          <w:rFonts w:ascii="Cambria" w:hAnsi="Cambria"/>
          <w:sz w:val="24"/>
          <w:szCs w:val="24"/>
        </w:rPr>
      </w:pPr>
    </w:p>
    <w:p w:rsidR="00A025EA" w:rsidRDefault="00A025EA" w:rsidP="00A025EA">
      <w:pPr>
        <w:ind w:left="720"/>
        <w:rPr>
          <w:rFonts w:ascii="Cambria" w:hAnsi="Cambria"/>
          <w:sz w:val="24"/>
          <w:szCs w:val="24"/>
        </w:rPr>
      </w:pPr>
    </w:p>
    <w:p w:rsidR="00A025EA" w:rsidRPr="00C31E21" w:rsidRDefault="00A025EA" w:rsidP="00A025EA">
      <w:pPr>
        <w:numPr>
          <w:ilvl w:val="0"/>
          <w:numId w:val="4"/>
        </w:numPr>
        <w:rPr>
          <w:rFonts w:ascii="Cambria" w:hAnsi="Cambria"/>
          <w:sz w:val="24"/>
          <w:szCs w:val="24"/>
        </w:rPr>
      </w:pPr>
      <w:r>
        <w:rPr>
          <w:rFonts w:ascii="Cambria" w:hAnsi="Cambria"/>
          <w:sz w:val="24"/>
          <w:szCs w:val="24"/>
        </w:rPr>
        <w:t xml:space="preserve">How does United States action in Cuba demonstrate the policy of containment?  </w:t>
      </w:r>
    </w:p>
    <w:p w:rsidR="001D4EE7" w:rsidRDefault="00AD71B5"/>
    <w:sectPr w:rsidR="001D4EE7" w:rsidSect="00D51AF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entury Schoolbook">
    <w:altName w:val="Geneva"/>
    <w:panose1 w:val="020406040505050203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541EF"/>
    <w:multiLevelType w:val="hybridMultilevel"/>
    <w:tmpl w:val="4E6012D0"/>
    <w:lvl w:ilvl="0" w:tplc="8692EF3A">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
    <w:nsid w:val="382F2E66"/>
    <w:multiLevelType w:val="hybridMultilevel"/>
    <w:tmpl w:val="DB4A460A"/>
    <w:lvl w:ilvl="0" w:tplc="91EC72FE">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0814999"/>
    <w:multiLevelType w:val="hybridMultilevel"/>
    <w:tmpl w:val="53CAF4F6"/>
    <w:lvl w:ilvl="0" w:tplc="E954F302">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3">
    <w:nsid w:val="60073D33"/>
    <w:multiLevelType w:val="hybridMultilevel"/>
    <w:tmpl w:val="8A90500C"/>
    <w:lvl w:ilvl="0" w:tplc="5F50F0E6">
      <w:start w:val="1"/>
      <w:numFmt w:val="decimal"/>
      <w:lvlText w:val="%1."/>
      <w:lvlJc w:val="left"/>
      <w:pPr>
        <w:ind w:left="720" w:hanging="360"/>
      </w:pPr>
      <w:rPr>
        <w:rFonts w:ascii="Cambria" w:eastAsia="Times New Roman" w:hAnsi="Cambria"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A025EA"/>
    <w:rsid w:val="0036046F"/>
    <w:rsid w:val="00A025EA"/>
    <w:rsid w:val="00A06859"/>
    <w:rsid w:val="00AD71B5"/>
    <w:rsid w:val="00D51A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5EA"/>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25EA"/>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748</Words>
  <Characters>4270</Characters>
  <Application>Microsoft Office Word</Application>
  <DocSecurity>0</DocSecurity>
  <Lines>35</Lines>
  <Paragraphs>10</Paragraphs>
  <ScaleCrop>false</ScaleCrop>
  <Company>American School of Kosova</Company>
  <LinksUpToDate>false</LinksUpToDate>
  <CharactersWithSpaces>5008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nataliek</dc:creator>
  <cp:keywords/>
  <dc:description/>
  <cp:lastModifiedBy>nataliek</cp:lastModifiedBy>
  <cp:revision>1</cp:revision>
  <dcterms:created xsi:type="dcterms:W3CDTF">2014-05-21T05:45:00Z</dcterms:created>
  <dcterms:modified xsi:type="dcterms:W3CDTF">2014-05-21T05:45:00Z</dcterms:modified>
</cp:coreProperties>
</file>